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LORD’S SUPPER </w:t>
      </w:r>
    </w:p>
    <w:p w:rsidR="00000000" w:rsidDel="00000000" w:rsidP="00000000" w:rsidRDefault="00000000" w:rsidRPr="00000000" w14:paraId="00000002">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 14:12-26</w:t>
      </w:r>
    </w:p>
    <w:p w:rsidR="00000000" w:rsidDel="00000000" w:rsidP="00000000" w:rsidRDefault="00000000" w:rsidRPr="00000000" w14:paraId="00000003">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Verse: 14:24</w:t>
      </w:r>
    </w:p>
    <w:p w:rsidR="00000000" w:rsidDel="00000000" w:rsidP="00000000" w:rsidRDefault="00000000" w:rsidRPr="00000000" w14:paraId="00000004">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“This is my blood of the covenant, which is poured out for many,” he said to them.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6">
      <w:pPr>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Read verses 12-16. What was the significance of the Feast of Unleavened Bread and the Passover to the people of Israel? (Dt 16:1-7; Ex 12:1-8,12-14) What was significant about this particular Passover (Jn 1:29; 1Co 5:7)? How did Jesus and his disciples prepare to celebrate the Passover? Why was the place so secret? </w:t>
      </w:r>
    </w:p>
    <w:p w:rsidR="00000000" w:rsidDel="00000000" w:rsidP="00000000" w:rsidRDefault="00000000" w:rsidRPr="00000000" w14:paraId="00000008">
      <w:pPr>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Read verses 17-19. What serious problem did Jesus bring up during the Passover meal? Think about how painful this was for Jesus? (Think about the nature of betrayal) How did the disciples respond? What does this show about them?</w:t>
      </w:r>
    </w:p>
    <w:p w:rsidR="00000000" w:rsidDel="00000000" w:rsidP="00000000" w:rsidRDefault="00000000" w:rsidRPr="00000000" w14:paraId="0000000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0C">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Read verses 20-21. How did Jesus warn the betrayer? Why? In what sense was his death the fulfilment of his Messianic mission? (Mk 10:33, Jn 1:29; 1Cor 15:3-4) Did this excuse the betrayer? What did Judas do? (Mk 14:43-44;14:10-11)</w:t>
      </w:r>
    </w:p>
    <w:p w:rsidR="00000000" w:rsidDel="00000000" w:rsidP="00000000" w:rsidRDefault="00000000" w:rsidRPr="00000000" w14:paraId="0000000E">
      <w:pPr>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Read verse 22. While they were eating, what did Jesus do and say? Why did he give thanks? What did the bread symbolize? What does it mean to eat this bread? (Jn 6:35, 51,53)</w:t>
      </w:r>
    </w:p>
    <w:p w:rsidR="00000000" w:rsidDel="00000000" w:rsidP="00000000" w:rsidRDefault="00000000" w:rsidRPr="00000000" w14:paraId="00000011">
      <w:pPr>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Read verses 23-26. What did the cup symbolize? (Mt 26:28) Why “new” covenant (See footnote)? What is the effect of drinking the cup Jesus gives? (Jn 1:29) Do you have a blood covenant with Jesus? What is the result </w:t>
      </w:r>
      <w:r w:rsidDel="00000000" w:rsidR="00000000" w:rsidRPr="00000000">
        <w:rPr>
          <w:rFonts w:ascii="Times New Roman" w:cs="Times New Roman" w:eastAsia="Times New Roman" w:hAnsi="Times New Roman"/>
          <w:sz w:val="24"/>
          <w:szCs w:val="24"/>
          <w:rtl w:val="0"/>
        </w:rPr>
        <w:t xml:space="preserve">in your</w:t>
      </w:r>
      <w:r w:rsidDel="00000000" w:rsidR="00000000" w:rsidRPr="00000000">
        <w:rPr>
          <w:rFonts w:ascii="Times New Roman" w:cs="Times New Roman" w:eastAsia="Times New Roman" w:hAnsi="Times New Roman"/>
          <w:sz w:val="24"/>
          <w:szCs w:val="24"/>
          <w:rtl w:val="0"/>
        </w:rPr>
        <w:t xml:space="preserve"> life?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