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God fulfills His promises</w:t>
      </w:r>
    </w:p>
    <w:p w:rsidR="00000000" w:rsidDel="00000000" w:rsidP="00000000" w:rsidRDefault="00000000" w:rsidRPr="00000000" w14:paraId="00000002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Joshua 20-22</w:t>
      </w:r>
    </w:p>
    <w:p w:rsidR="00000000" w:rsidDel="00000000" w:rsidP="00000000" w:rsidRDefault="00000000" w:rsidRPr="00000000" w14:paraId="00000004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Key Verse 21:43-45</w:t>
      </w:r>
    </w:p>
    <w:p w:rsidR="00000000" w:rsidDel="00000000" w:rsidP="00000000" w:rsidRDefault="00000000" w:rsidRPr="00000000" w14:paraId="00000005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vertAlign w:val="superscript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So the </w:t>
      </w:r>
      <w:r w:rsidDel="00000000" w:rsidR="00000000" w:rsidRPr="00000000">
        <w:rPr>
          <w:rFonts w:ascii="Times New Roman" w:cs="Times New Roman" w:eastAsia="Times New Roman" w:hAnsi="Times New Roman"/>
          <w:smallCaps w:val="1"/>
          <w:highlight w:val="white"/>
          <w:rtl w:val="0"/>
        </w:rPr>
        <w:t xml:space="preserve">Lord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gave Israel all the land he had sworn to give their ancestors, and they took possession of it and settled there.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The </w:t>
      </w:r>
      <w:r w:rsidDel="00000000" w:rsidR="00000000" w:rsidRPr="00000000">
        <w:rPr>
          <w:rFonts w:ascii="Times New Roman" w:cs="Times New Roman" w:eastAsia="Times New Roman" w:hAnsi="Times New Roman"/>
          <w:smallCaps w:val="1"/>
          <w:highlight w:val="white"/>
          <w:rtl w:val="0"/>
        </w:rPr>
        <w:t xml:space="preserve">Lord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gave them rest on every side, just as he had sworn to their ancestors. Not one of their enemies withstood them; the </w:t>
      </w:r>
      <w:r w:rsidDel="00000000" w:rsidR="00000000" w:rsidRPr="00000000">
        <w:rPr>
          <w:rFonts w:ascii="Times New Roman" w:cs="Times New Roman" w:eastAsia="Times New Roman" w:hAnsi="Times New Roman"/>
          <w:smallCaps w:val="1"/>
          <w:highlight w:val="white"/>
          <w:rtl w:val="0"/>
        </w:rPr>
        <w:t xml:space="preserve">Lord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gave all their enemies into their hands. Not one of all the </w:t>
      </w:r>
      <w:r w:rsidDel="00000000" w:rsidR="00000000" w:rsidRPr="00000000">
        <w:rPr>
          <w:rFonts w:ascii="Times New Roman" w:cs="Times New Roman" w:eastAsia="Times New Roman" w:hAnsi="Times New Roman"/>
          <w:smallCaps w:val="1"/>
          <w:highlight w:val="white"/>
          <w:rtl w:val="0"/>
        </w:rPr>
        <w:t xml:space="preserve">Lord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’s good promises to Israel failed; every one was fulfilled.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</w:t>
        <w:tab/>
        <w:t xml:space="preserve">What instruction did God give to Joshua and why were these needed? (1-6,9, Nu35:9-34)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Describe the cities of refuge? (7-8) What do these teach us about God? In what ways do these foreshadow Jesus Christ? (Ro6:10, Col1:20)</w:t>
      </w:r>
    </w:p>
    <w:p w:rsidR="00000000" w:rsidDel="00000000" w:rsidP="00000000" w:rsidRDefault="00000000" w:rsidRPr="00000000" w14:paraId="00000009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2.</w:t>
        <w:tab/>
        <w:t xml:space="preserve">Why did the Levites not receive an inheritance of land among the Israelites?(13:14,33, Nu35:1-6) What request did the Levite make? (21:1-2) Describe how the Levites received their town (the descendants of Aaron (the priests), Kohathites, Ghershon, and Merari)? (3-8) Observe the twins the Levites received.(9-42) What can we learn from the Levites and God’s provision? Why do you think the Lord God has assigned their towns among Israel? (Nu35:1-8, Dt33:10, Exo19:5-6, Isa 11:9)</w:t>
      </w:r>
    </w:p>
    <w:p w:rsidR="00000000" w:rsidDel="00000000" w:rsidP="00000000" w:rsidRDefault="00000000" w:rsidRPr="00000000" w14:paraId="0000000C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3.</w:t>
        <w:tab/>
        <w:t xml:space="preserve">What did the author see and conclude when the LORD gave Israel the entire land of promise? (43-45) 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fter how many years did the Lord fulfill all of his promises (Acts 13:16-20)? What does this passage show us about the Lord God? </w:t>
      </w:r>
    </w:p>
    <w:p w:rsidR="00000000" w:rsidDel="00000000" w:rsidP="00000000" w:rsidRDefault="00000000" w:rsidRPr="00000000" w14:paraId="0000000F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bookmarkStart w:colFirst="0" w:colLast="0" w:name="_2rli3neav057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bookmarkStart w:colFirst="0" w:colLast="0" w:name="_q8vetfo04qh5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40" w:lineRule="auto"/>
        <w:ind w:left="0" w:firstLine="0"/>
        <w:jc w:val="both"/>
        <w:rPr>
          <w:rFonts w:ascii="Times New Roman" w:cs="Times New Roman" w:eastAsia="Times New Roman" w:hAnsi="Times New Roman"/>
        </w:rPr>
      </w:pPr>
      <w:bookmarkStart w:colFirst="0" w:colLast="0" w:name="_n9eqxyy5g9t1" w:id="2"/>
      <w:bookmarkEnd w:id="2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</w:t>
        <w:tab/>
        <w:t xml:space="preserve">How did Joshua admonish and bless the Reubenites, the Gadites and the half-tribe of Manasseh? (1-8) What kind of altar did they build and why?(9-10) How did the altar create conflict among the Israelites, and what werer their appeals?(11-29)? How was it resolved (30-34)? What do these show us about them? What lessons are there from this chapter? (5)</w:t>
      </w: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spacing w:after="0" w:line="276" w:lineRule="auto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GLEF 2026 - Joshua - L6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  <w:vertAlign w:val="baseline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  <w:vertAlign w:val="baseline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