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sz w:val="24"/>
          <w:szCs w:val="24"/>
          <w:vertAlign w:val="baseline"/>
        </w:rPr>
      </w:pPr>
      <w:r w:rsidDel="00000000" w:rsidR="00000000" w:rsidRPr="00000000">
        <w:rPr>
          <w:sz w:val="24"/>
          <w:szCs w:val="24"/>
          <w:vertAlign w:val="baseline"/>
          <w:rtl w:val="0"/>
        </w:rPr>
        <w:t xml:space="preserve">JESUS SENDS OUT THE TWELVE</w:t>
      </w:r>
    </w:p>
    <w:p w:rsidR="00000000" w:rsidDel="00000000" w:rsidP="00000000" w:rsidRDefault="00000000" w:rsidRPr="00000000" w14:paraId="00000002">
      <w:pPr>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03">
      <w:pPr>
        <w:spacing w:after="0" w:before="0" w:lineRule="auto"/>
        <w:ind w:left="0" w:firstLine="0"/>
        <w:rPr>
          <w:sz w:val="24"/>
          <w:szCs w:val="24"/>
          <w:vertAlign w:val="baseline"/>
        </w:rPr>
      </w:pPr>
      <w:r w:rsidDel="00000000" w:rsidR="00000000" w:rsidRPr="00000000">
        <w:rPr>
          <w:sz w:val="24"/>
          <w:szCs w:val="24"/>
          <w:vertAlign w:val="baseline"/>
          <w:rtl w:val="0"/>
        </w:rPr>
        <w:t xml:space="preserve">Mark 6:1-29</w:t>
      </w:r>
    </w:p>
    <w:p w:rsidR="00000000" w:rsidDel="00000000" w:rsidP="00000000" w:rsidRDefault="00000000" w:rsidRPr="00000000" w14:paraId="00000004">
      <w:pPr>
        <w:spacing w:after="0" w:before="0" w:lineRule="auto"/>
        <w:ind w:left="0" w:firstLine="0"/>
        <w:rPr>
          <w:sz w:val="24"/>
          <w:szCs w:val="24"/>
          <w:vertAlign w:val="baseline"/>
        </w:rPr>
      </w:pPr>
      <w:r w:rsidDel="00000000" w:rsidR="00000000" w:rsidRPr="00000000">
        <w:rPr>
          <w:sz w:val="24"/>
          <w:szCs w:val="24"/>
          <w:vertAlign w:val="baseline"/>
          <w:rtl w:val="0"/>
        </w:rPr>
        <w:t xml:space="preserve">Key Verse: 6:7</w:t>
      </w:r>
    </w:p>
    <w:p w:rsidR="00000000" w:rsidDel="00000000" w:rsidP="00000000" w:rsidRDefault="00000000" w:rsidRPr="00000000" w14:paraId="00000005">
      <w:pPr>
        <w:spacing w:after="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6">
      <w:pPr>
        <w:spacing w:after="0" w:before="0" w:lineRule="auto"/>
        <w:ind w:left="0" w:firstLine="0"/>
        <w:rPr>
          <w:sz w:val="24"/>
          <w:szCs w:val="24"/>
          <w:vertAlign w:val="baseline"/>
        </w:rPr>
      </w:pPr>
      <w:r w:rsidDel="00000000" w:rsidR="00000000" w:rsidRPr="00000000">
        <w:rPr>
          <w:color w:val="000000"/>
          <w:sz w:val="24"/>
          <w:szCs w:val="24"/>
          <w:highlight w:val="white"/>
          <w:vertAlign w:val="baseline"/>
          <w:rtl w:val="0"/>
        </w:rPr>
        <w:t xml:space="preserve">“Calling the Twelve to him, he began to send them out two by two and gave them authority over impure spirits.”</w:t>
      </w:r>
      <w:r w:rsidDel="00000000" w:rsidR="00000000" w:rsidRPr="00000000">
        <w:rPr>
          <w:rtl w:val="0"/>
        </w:rPr>
      </w:r>
    </w:p>
    <w:p w:rsidR="00000000" w:rsidDel="00000000" w:rsidP="00000000" w:rsidRDefault="00000000" w:rsidRPr="00000000" w14:paraId="00000007">
      <w:pPr>
        <w:spacing w:after="0" w:before="0" w:lineRule="auto"/>
        <w:ind w:left="0" w:firstLine="0"/>
        <w:rPr>
          <w:sz w:val="24"/>
          <w:szCs w:val="24"/>
        </w:rPr>
      </w:pPr>
      <w:r w:rsidDel="00000000" w:rsidR="00000000" w:rsidRPr="00000000">
        <w:rPr>
          <w:rtl w:val="0"/>
        </w:rPr>
      </w:r>
    </w:p>
    <w:p w:rsidR="00000000" w:rsidDel="00000000" w:rsidP="00000000" w:rsidRDefault="00000000" w:rsidRPr="00000000" w14:paraId="00000008">
      <w:pPr>
        <w:spacing w:after="0" w:before="0" w:lineRule="auto"/>
        <w:ind w:left="0" w:firstLine="0"/>
        <w:rPr>
          <w:sz w:val="24"/>
          <w:szCs w:val="24"/>
        </w:rPr>
      </w:pPr>
      <w:r w:rsidDel="00000000" w:rsidR="00000000" w:rsidRPr="00000000">
        <w:rPr>
          <w:rtl w:val="0"/>
        </w:rPr>
      </w:r>
    </w:p>
    <w:p w:rsidR="00000000" w:rsidDel="00000000" w:rsidP="00000000" w:rsidRDefault="00000000" w:rsidRPr="00000000" w14:paraId="00000009">
      <w:pPr>
        <w:shd w:fill="ffffff" w:val="clear"/>
        <w:spacing w:after="0" w:before="0" w:lineRule="auto"/>
        <w:ind w:left="0" w:firstLine="0"/>
        <w:rPr>
          <w:color w:val="212529"/>
          <w:sz w:val="24"/>
          <w:szCs w:val="24"/>
        </w:rPr>
      </w:pPr>
      <w:r w:rsidDel="00000000" w:rsidR="00000000" w:rsidRPr="00000000">
        <w:rPr>
          <w:color w:val="212529"/>
          <w:sz w:val="24"/>
          <w:szCs w:val="24"/>
          <w:rtl w:val="0"/>
        </w:rPr>
        <w:t xml:space="preserve">1. Read verses 1-6a. What did the people of Jesus’ hometown know about him? Why were they first amazed, then took offense at him? Why was Jesus amazed? What does this show about the importance of faith?</w:t>
      </w:r>
    </w:p>
    <w:p w:rsidR="00000000" w:rsidDel="00000000" w:rsidP="00000000" w:rsidRDefault="00000000" w:rsidRPr="00000000" w14:paraId="0000000A">
      <w:pPr>
        <w:shd w:fill="ffffff" w:val="clear"/>
        <w:spacing w:after="0" w:before="0" w:lineRule="auto"/>
        <w:ind w:left="0" w:firstLine="0"/>
        <w:rPr>
          <w:color w:val="212529"/>
          <w:sz w:val="24"/>
          <w:szCs w:val="24"/>
        </w:rPr>
      </w:pPr>
      <w:r w:rsidDel="00000000" w:rsidR="00000000" w:rsidRPr="00000000">
        <w:rPr>
          <w:rtl w:val="0"/>
        </w:rPr>
      </w:r>
    </w:p>
    <w:p w:rsidR="00000000" w:rsidDel="00000000" w:rsidP="00000000" w:rsidRDefault="00000000" w:rsidRPr="00000000" w14:paraId="0000000B">
      <w:pPr>
        <w:widowControl w:val="0"/>
        <w:shd w:fill="ffffff" w:val="clear"/>
        <w:spacing w:after="0" w:before="0" w:lineRule="auto"/>
        <w:ind w:left="0" w:firstLine="0"/>
        <w:rPr>
          <w:color w:val="212529"/>
          <w:sz w:val="24"/>
          <w:szCs w:val="24"/>
        </w:rPr>
      </w:pPr>
      <w:r w:rsidDel="00000000" w:rsidR="00000000" w:rsidRPr="00000000">
        <w:rPr>
          <w:rtl w:val="0"/>
        </w:rPr>
      </w:r>
    </w:p>
    <w:p w:rsidR="00000000" w:rsidDel="00000000" w:rsidP="00000000" w:rsidRDefault="00000000" w:rsidRPr="00000000" w14:paraId="0000000C">
      <w:pPr>
        <w:shd w:fill="ffffff" w:val="clear"/>
        <w:spacing w:after="0" w:before="0" w:lineRule="auto"/>
        <w:ind w:left="0" w:firstLine="0"/>
        <w:rPr>
          <w:sz w:val="24"/>
          <w:szCs w:val="24"/>
        </w:rPr>
      </w:pPr>
      <w:r w:rsidDel="00000000" w:rsidR="00000000" w:rsidRPr="00000000">
        <w:rPr>
          <w:color w:val="212529"/>
          <w:sz w:val="24"/>
          <w:szCs w:val="24"/>
          <w:rtl w:val="0"/>
        </w:rPr>
        <w:t xml:space="preserve">2. Read verses 6b-7. Where did Jesus and his disciples go? What new thing did Jesus begin and how did Jesus equip his disciples? Read verses 8-11. What instructions did Jesus give them? What principles did he want them to learn and how do they apply to us?</w:t>
      </w:r>
      <w:r w:rsidDel="00000000" w:rsidR="00000000" w:rsidRPr="00000000">
        <w:rPr>
          <w:rtl w:val="0"/>
        </w:rPr>
      </w:r>
    </w:p>
    <w:p w:rsidR="00000000" w:rsidDel="00000000" w:rsidP="00000000" w:rsidRDefault="00000000" w:rsidRPr="00000000" w14:paraId="0000000D">
      <w:pPr>
        <w:shd w:fill="ffffff" w:val="clear"/>
        <w:spacing w:after="0" w:before="0" w:lineRule="auto"/>
        <w:ind w:left="0" w:firstLine="0"/>
        <w:rPr>
          <w:color w:val="212529"/>
          <w:sz w:val="24"/>
          <w:szCs w:val="24"/>
        </w:rPr>
      </w:pPr>
      <w:r w:rsidDel="00000000" w:rsidR="00000000" w:rsidRPr="00000000">
        <w:rPr>
          <w:rtl w:val="0"/>
        </w:rPr>
      </w:r>
    </w:p>
    <w:p w:rsidR="00000000" w:rsidDel="00000000" w:rsidP="00000000" w:rsidRDefault="00000000" w:rsidRPr="00000000" w14:paraId="0000000E">
      <w:pPr>
        <w:shd w:fill="ffffff" w:val="clear"/>
        <w:spacing w:after="0" w:before="0" w:lineRule="auto"/>
        <w:ind w:left="0" w:firstLine="0"/>
        <w:rPr>
          <w:color w:val="212529"/>
          <w:sz w:val="24"/>
          <w:szCs w:val="24"/>
        </w:rPr>
      </w:pPr>
      <w:r w:rsidDel="00000000" w:rsidR="00000000" w:rsidRPr="00000000">
        <w:rPr>
          <w:rtl w:val="0"/>
        </w:rPr>
      </w:r>
    </w:p>
    <w:p w:rsidR="00000000" w:rsidDel="00000000" w:rsidP="00000000" w:rsidRDefault="00000000" w:rsidRPr="00000000" w14:paraId="0000000F">
      <w:pPr>
        <w:shd w:fill="ffffff" w:val="clear"/>
        <w:spacing w:after="0" w:before="0" w:lineRule="auto"/>
        <w:ind w:left="0" w:firstLine="0"/>
        <w:rPr>
          <w:color w:val="212529"/>
          <w:sz w:val="24"/>
          <w:szCs w:val="24"/>
        </w:rPr>
      </w:pPr>
      <w:r w:rsidDel="00000000" w:rsidR="00000000" w:rsidRPr="00000000">
        <w:rPr>
          <w:color w:val="212529"/>
          <w:sz w:val="24"/>
          <w:szCs w:val="24"/>
          <w:rtl w:val="0"/>
        </w:rPr>
        <w:t xml:space="preserve">3. Read verses 12-13. What was the message and work of the apostles during their fieldwork training? How was Jesus’ authority demonstrated in their ministry and what did Jesus want them to learn?</w:t>
      </w:r>
    </w:p>
    <w:p w:rsidR="00000000" w:rsidDel="00000000" w:rsidP="00000000" w:rsidRDefault="00000000" w:rsidRPr="00000000" w14:paraId="00000010">
      <w:pPr>
        <w:shd w:fill="ffffff" w:val="clear"/>
        <w:spacing w:after="0" w:before="0" w:lineRule="auto"/>
        <w:ind w:left="0" w:firstLine="0"/>
        <w:rPr>
          <w:color w:val="212529"/>
          <w:sz w:val="24"/>
          <w:szCs w:val="24"/>
        </w:rPr>
      </w:pPr>
      <w:r w:rsidDel="00000000" w:rsidR="00000000" w:rsidRPr="00000000">
        <w:rPr>
          <w:rtl w:val="0"/>
        </w:rPr>
      </w:r>
    </w:p>
    <w:p w:rsidR="00000000" w:rsidDel="00000000" w:rsidP="00000000" w:rsidRDefault="00000000" w:rsidRPr="00000000" w14:paraId="00000011">
      <w:pPr>
        <w:shd w:fill="ffffff" w:val="clear"/>
        <w:spacing w:after="0" w:before="0" w:lineRule="auto"/>
        <w:ind w:left="0" w:firstLine="0"/>
        <w:rPr>
          <w:color w:val="212529"/>
          <w:sz w:val="24"/>
          <w:szCs w:val="24"/>
        </w:rPr>
      </w:pPr>
      <w:r w:rsidDel="00000000" w:rsidR="00000000" w:rsidRPr="00000000">
        <w:rPr>
          <w:rtl w:val="0"/>
        </w:rPr>
      </w:r>
    </w:p>
    <w:p w:rsidR="00000000" w:rsidDel="00000000" w:rsidP="00000000" w:rsidRDefault="00000000" w:rsidRPr="00000000" w14:paraId="00000012">
      <w:pPr>
        <w:shd w:fill="ffffff" w:val="clear"/>
        <w:spacing w:after="0" w:before="0" w:lineRule="auto"/>
        <w:ind w:left="0" w:firstLine="0"/>
        <w:rPr>
          <w:color w:val="212529"/>
          <w:sz w:val="24"/>
          <w:szCs w:val="24"/>
        </w:rPr>
      </w:pPr>
      <w:r w:rsidDel="00000000" w:rsidR="00000000" w:rsidRPr="00000000">
        <w:rPr>
          <w:color w:val="212529"/>
          <w:sz w:val="24"/>
          <w:szCs w:val="24"/>
          <w:rtl w:val="0"/>
        </w:rPr>
        <w:t xml:space="preserve">4. Read verses 14-16.What impact did Jesus’ ministry through the Twelve have on King Herod and others? Why was Herod especially fearful? </w:t>
      </w:r>
    </w:p>
    <w:p w:rsidR="00000000" w:rsidDel="00000000" w:rsidP="00000000" w:rsidRDefault="00000000" w:rsidRPr="00000000" w14:paraId="00000013">
      <w:pPr>
        <w:shd w:fill="ffffff" w:val="clear"/>
        <w:spacing w:after="0" w:before="0" w:lineRule="auto"/>
        <w:ind w:left="0" w:firstLine="0"/>
        <w:rPr>
          <w:color w:val="212529"/>
          <w:sz w:val="24"/>
          <w:szCs w:val="24"/>
        </w:rPr>
      </w:pPr>
      <w:r w:rsidDel="00000000" w:rsidR="00000000" w:rsidRPr="00000000">
        <w:rPr>
          <w:rtl w:val="0"/>
        </w:rPr>
      </w:r>
    </w:p>
    <w:p w:rsidR="00000000" w:rsidDel="00000000" w:rsidP="00000000" w:rsidRDefault="00000000" w:rsidRPr="00000000" w14:paraId="00000014">
      <w:pPr>
        <w:shd w:fill="ffffff" w:val="clear"/>
        <w:spacing w:after="0" w:before="0" w:lineRule="auto"/>
        <w:ind w:left="0" w:firstLine="0"/>
        <w:rPr>
          <w:color w:val="212529"/>
          <w:sz w:val="24"/>
          <w:szCs w:val="24"/>
        </w:rPr>
      </w:pPr>
      <w:r w:rsidDel="00000000" w:rsidR="00000000" w:rsidRPr="00000000">
        <w:rPr>
          <w:rtl w:val="0"/>
        </w:rPr>
      </w:r>
    </w:p>
    <w:p w:rsidR="00000000" w:rsidDel="00000000" w:rsidP="00000000" w:rsidRDefault="00000000" w:rsidRPr="00000000" w14:paraId="00000015">
      <w:pPr>
        <w:shd w:fill="ffffff" w:val="clear"/>
        <w:spacing w:after="0" w:before="0" w:lineRule="auto"/>
        <w:ind w:left="0" w:firstLine="0"/>
        <w:rPr>
          <w:color w:val="212529"/>
          <w:sz w:val="24"/>
          <w:szCs w:val="24"/>
        </w:rPr>
      </w:pPr>
      <w:r w:rsidDel="00000000" w:rsidR="00000000" w:rsidRPr="00000000">
        <w:rPr>
          <w:color w:val="212529"/>
          <w:sz w:val="24"/>
          <w:szCs w:val="24"/>
          <w:rtl w:val="0"/>
        </w:rPr>
        <w:t xml:space="preserve">5. Read verses 17-29. Why and how had John the Baptist rebuked King Herod? What was the terrible crime Herod had committed? What does this event tell us about the environment into which Jesus sent his disciples?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