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ABRAHAM’S FAITH AND OURS</w:t>
      </w:r>
    </w:p>
    <w:p w:rsidR="00000000" w:rsidDel="00000000" w:rsidP="00000000" w:rsidRDefault="00000000" w:rsidRPr="00000000" w14:paraId="00000002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Romans 4:1-25</w:t>
      </w:r>
    </w:p>
    <w:p w:rsidR="00000000" w:rsidDel="00000000" w:rsidP="00000000" w:rsidRDefault="00000000" w:rsidRPr="00000000" w14:paraId="00000004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Key Verses: 4:23-24</w:t>
      </w:r>
    </w:p>
    <w:p w:rsidR="00000000" w:rsidDel="00000000" w:rsidP="00000000" w:rsidRDefault="00000000" w:rsidRPr="00000000" w14:paraId="00000005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vertAlign w:val="baseline"/>
          <w:rtl w:val="0"/>
        </w:rPr>
        <w:t xml:space="preserve">The words ‘it was credited to him’ were written not for him alone,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vertAlign w:val="superscript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vertAlign w:val="baseline"/>
          <w:rtl w:val="0"/>
        </w:rPr>
        <w:t xml:space="preserve">but also for us, to whom God will credit righteousness — for us who believe in him who raised Jesus our Lord from the dead.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Under what circumstances was Abraham justified, and why is his example so important (3:28; 4:1-3; Gen 15:6)? How do people understand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works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and wages (4)? How is being justified by faith different (5)?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What further example does the author give (6)? According to David, who is the truly blessed or happy person (7-8)? How did David experience God who justifies the ungodly?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For whom is the blessedness of being credited as righteous (9)? When was Abraham credited as righteous (10)? What is the purpose of circumcision (11a)? In what sense is Abraham a father of all who believe (11b-12)?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What promise did God give Abraham, and how did he receive it (13)? What happens to those who depend on the law (14-15)? What blessing comes to those who receive the promise through faith (16a)? Who are Abraham’s offspring (16b-17)?</w:t>
      </w:r>
    </w:p>
    <w:p w:rsidR="00000000" w:rsidDel="00000000" w:rsidP="00000000" w:rsidRDefault="00000000" w:rsidRPr="00000000" w14:paraId="00000013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What was Abraham’s condition when he received the promise, and how did he respond to the promise (18)? How did Abraham demonstrate his faith (19-22)?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Read verses 23-25. Notice the repetition of “credited…as righteousness” in this chapter. To whom does God credit righteousness? In what respect is the essence of our faith the same as Abraham’s?</w:t>
      </w:r>
    </w:p>
    <w:p w:rsidR="00000000" w:rsidDel="00000000" w:rsidP="00000000" w:rsidRDefault="00000000" w:rsidRPr="00000000" w14:paraId="00000019">
      <w:pPr>
        <w:spacing w:after="240" w:before="240" w:line="24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28" w:top="1728" w:left="1728" w:right="172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