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both"/>
        <w:rPr>
          <w:sz w:val="24"/>
          <w:szCs w:val="24"/>
          <w:vertAlign w:val="baseline"/>
        </w:rPr>
      </w:pPr>
      <w:r w:rsidDel="00000000" w:rsidR="00000000" w:rsidRPr="00000000">
        <w:rPr>
          <w:sz w:val="24"/>
          <w:szCs w:val="24"/>
          <w:vertAlign w:val="baseline"/>
          <w:rtl w:val="0"/>
        </w:rPr>
        <w:t xml:space="preserve">JESUS WAS CONDEMNED AS THE SON OF GOD</w:t>
      </w:r>
    </w:p>
    <w:p w:rsidR="00000000" w:rsidDel="00000000" w:rsidP="00000000" w:rsidRDefault="00000000" w:rsidRPr="00000000" w14:paraId="00000002">
      <w:pPr>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03">
      <w:pPr>
        <w:ind w:left="0" w:firstLine="0"/>
        <w:jc w:val="both"/>
        <w:rPr>
          <w:sz w:val="24"/>
          <w:szCs w:val="24"/>
          <w:vertAlign w:val="baseline"/>
        </w:rPr>
      </w:pPr>
      <w:r w:rsidDel="00000000" w:rsidR="00000000" w:rsidRPr="00000000">
        <w:rPr>
          <w:sz w:val="24"/>
          <w:szCs w:val="24"/>
          <w:vertAlign w:val="baseline"/>
          <w:rtl w:val="0"/>
        </w:rPr>
        <w:t xml:space="preserve">Luke 22:63-23:25</w:t>
      </w:r>
    </w:p>
    <w:p w:rsidR="00000000" w:rsidDel="00000000" w:rsidP="00000000" w:rsidRDefault="00000000" w:rsidRPr="00000000" w14:paraId="00000004">
      <w:pPr>
        <w:ind w:left="0" w:firstLine="0"/>
        <w:jc w:val="both"/>
        <w:rPr>
          <w:sz w:val="24"/>
          <w:szCs w:val="24"/>
          <w:vertAlign w:val="baseline"/>
        </w:rPr>
      </w:pPr>
      <w:r w:rsidDel="00000000" w:rsidR="00000000" w:rsidRPr="00000000">
        <w:rPr>
          <w:sz w:val="24"/>
          <w:szCs w:val="24"/>
          <w:vertAlign w:val="baseline"/>
          <w:rtl w:val="0"/>
        </w:rPr>
        <w:t xml:space="preserve">Key Verses: 22:69-70</w:t>
      </w:r>
    </w:p>
    <w:p w:rsidR="00000000" w:rsidDel="00000000" w:rsidP="00000000" w:rsidRDefault="00000000" w:rsidRPr="00000000" w14:paraId="00000005">
      <w:pPr>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1"/>
          <w:smallCaps w:val="0"/>
          <w:strike w:val="0"/>
          <w:color w:val="000000"/>
          <w:sz w:val="24"/>
          <w:szCs w:val="24"/>
          <w:u w:val="none"/>
          <w:shd w:fill="auto" w:val="clear"/>
          <w:vertAlign w:val="baseline"/>
          <w:rtl w:val="0"/>
        </w:rPr>
        <w:t xml:space="preserve">But from now on, the Son of Man will be seated at the right hand of the mighty God.’  They all asked, ‘Are you then the Son of God?’ He replied, ‘You say that I am.’</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ind w:left="0" w:firstLine="0"/>
        <w:jc w:val="both"/>
        <w:rPr>
          <w:sz w:val="24"/>
          <w:szCs w:val="24"/>
        </w:rPr>
      </w:pPr>
      <w:r w:rsidDel="00000000" w:rsidR="00000000" w:rsidRPr="00000000">
        <w:rPr>
          <w:rtl w:val="0"/>
        </w:rPr>
      </w:r>
    </w:p>
    <w:p w:rsidR="00000000" w:rsidDel="00000000" w:rsidP="00000000" w:rsidRDefault="00000000" w:rsidRPr="00000000" w14:paraId="00000008">
      <w:pPr>
        <w:numPr>
          <w:ilvl w:val="0"/>
          <w:numId w:val="1"/>
        </w:num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vertAlign w:val="baseline"/>
        </w:rPr>
      </w:pPr>
      <w:r w:rsidDel="00000000" w:rsidR="00000000" w:rsidRPr="00000000">
        <w:rPr>
          <w:sz w:val="24"/>
          <w:szCs w:val="24"/>
          <w:vertAlign w:val="baseline"/>
          <w:rtl w:val="0"/>
        </w:rPr>
        <w:t xml:space="preserve">How did the guards treat Jesus and why (22:63-65)? Who interrogated Jesus and what was their purpose (66-67a; 19:47)? What did Jesus know about them (67b-68)?</w:t>
      </w:r>
    </w:p>
    <w:p w:rsidR="00000000" w:rsidDel="00000000" w:rsidP="00000000" w:rsidRDefault="00000000" w:rsidRPr="00000000" w14:paraId="00000009">
      <w:p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rPr>
      </w:pPr>
      <w:r w:rsidDel="00000000" w:rsidR="00000000" w:rsidRPr="00000000">
        <w:rPr>
          <w:rtl w:val="0"/>
        </w:rPr>
      </w:r>
    </w:p>
    <w:p w:rsidR="00000000" w:rsidDel="00000000" w:rsidP="00000000" w:rsidRDefault="00000000" w:rsidRPr="00000000" w14:paraId="0000000A">
      <w:p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rPr>
      </w:pPr>
      <w:r w:rsidDel="00000000" w:rsidR="00000000" w:rsidRPr="00000000">
        <w:rPr>
          <w:rtl w:val="0"/>
        </w:rPr>
      </w:r>
    </w:p>
    <w:p w:rsidR="00000000" w:rsidDel="00000000" w:rsidP="00000000" w:rsidRDefault="00000000" w:rsidRPr="00000000" w14:paraId="0000000B">
      <w:pPr>
        <w:numPr>
          <w:ilvl w:val="0"/>
          <w:numId w:val="1"/>
        </w:num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vertAlign w:val="baseline"/>
        </w:rPr>
      </w:pPr>
      <w:r w:rsidDel="00000000" w:rsidR="00000000" w:rsidRPr="00000000">
        <w:rPr>
          <w:sz w:val="24"/>
          <w:szCs w:val="24"/>
          <w:vertAlign w:val="baseline"/>
          <w:rtl w:val="0"/>
        </w:rPr>
        <w:t xml:space="preserve">Read verse 69. What does Jesus’ answer reveal about his identity, hope, and sense of victory (20:42-43; Ps 110:1)? How did they use his answer as a basis to accuse him (70a)? How did Jesus respond and what was the result (70b-71)?</w:t>
      </w:r>
    </w:p>
    <w:p w:rsidR="00000000" w:rsidDel="00000000" w:rsidP="00000000" w:rsidRDefault="00000000" w:rsidRPr="00000000" w14:paraId="0000000C">
      <w:p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rPr>
      </w:pPr>
      <w:r w:rsidDel="00000000" w:rsidR="00000000" w:rsidRPr="00000000">
        <w:rPr>
          <w:rtl w:val="0"/>
        </w:rPr>
      </w:r>
    </w:p>
    <w:p w:rsidR="00000000" w:rsidDel="00000000" w:rsidP="00000000" w:rsidRDefault="00000000" w:rsidRPr="00000000" w14:paraId="0000000D">
      <w:pPr>
        <w:numPr>
          <w:ilvl w:val="0"/>
          <w:numId w:val="1"/>
        </w:num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vertAlign w:val="baseline"/>
        </w:rPr>
      </w:pPr>
      <w:r w:rsidDel="00000000" w:rsidR="00000000" w:rsidRPr="00000000">
        <w:rPr>
          <w:sz w:val="24"/>
          <w:szCs w:val="24"/>
          <w:vertAlign w:val="baseline"/>
          <w:rtl w:val="0"/>
        </w:rPr>
        <w:t xml:space="preserve">What different </w:t>
      </w:r>
      <w:r w:rsidDel="00000000" w:rsidR="00000000" w:rsidRPr="00000000">
        <w:rPr>
          <w:sz w:val="24"/>
          <w:szCs w:val="24"/>
          <w:rtl w:val="0"/>
        </w:rPr>
        <w:t xml:space="preserve">charges</w:t>
      </w:r>
      <w:r w:rsidDel="00000000" w:rsidR="00000000" w:rsidRPr="00000000">
        <w:rPr>
          <w:sz w:val="24"/>
          <w:szCs w:val="24"/>
          <w:vertAlign w:val="baseline"/>
          <w:rtl w:val="0"/>
        </w:rPr>
        <w:t xml:space="preserve"> did they bring against Jesus before Pilate (23:1-2)? What did Pilate ask and what does Jesus’ answer mean (3; Jn 18:36-37)? Why did Pilate find no basis for a charge against Jesus (4)?  </w:t>
      </w:r>
      <w:r w:rsidDel="00000000" w:rsidR="00000000" w:rsidRPr="00000000">
        <w:rPr>
          <w:rtl w:val="0"/>
        </w:rPr>
      </w:r>
    </w:p>
    <w:p w:rsidR="00000000" w:rsidDel="00000000" w:rsidP="00000000" w:rsidRDefault="00000000" w:rsidRPr="00000000" w14:paraId="0000000E">
      <w:p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rPr>
      </w:pPr>
      <w:r w:rsidDel="00000000" w:rsidR="00000000" w:rsidRPr="00000000">
        <w:rPr>
          <w:rtl w:val="0"/>
        </w:rPr>
      </w:r>
    </w:p>
    <w:p w:rsidR="00000000" w:rsidDel="00000000" w:rsidP="00000000" w:rsidRDefault="00000000" w:rsidRPr="00000000" w14:paraId="0000000F">
      <w:pPr>
        <w:numPr>
          <w:ilvl w:val="0"/>
          <w:numId w:val="1"/>
        </w:num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vertAlign w:val="baseline"/>
        </w:rPr>
      </w:pPr>
      <w:r w:rsidDel="00000000" w:rsidR="00000000" w:rsidRPr="00000000">
        <w:rPr>
          <w:sz w:val="24"/>
          <w:szCs w:val="24"/>
          <w:vertAlign w:val="baseline"/>
          <w:rtl w:val="0"/>
        </w:rPr>
        <w:t xml:space="preserve">How did Pilate try to avoid responsibility (5-7)? How was Jesus treated in Herod’s custody (8-12)? What do the judgments of Herod and Pilate show about </w:t>
      </w:r>
      <w:r w:rsidDel="00000000" w:rsidR="00000000" w:rsidRPr="00000000">
        <w:rPr>
          <w:sz w:val="24"/>
          <w:szCs w:val="24"/>
          <w:rtl w:val="0"/>
        </w:rPr>
        <w:t xml:space="preserve">Jesus' innocence</w:t>
      </w:r>
      <w:r w:rsidDel="00000000" w:rsidR="00000000" w:rsidRPr="00000000">
        <w:rPr>
          <w:sz w:val="24"/>
          <w:szCs w:val="24"/>
          <w:vertAlign w:val="baseline"/>
          <w:rtl w:val="0"/>
        </w:rPr>
        <w:t xml:space="preserve"> (13-17)? Why didn’t Pilate let Jesus go?</w:t>
      </w:r>
      <w:r w:rsidDel="00000000" w:rsidR="00000000" w:rsidRPr="00000000">
        <w:rPr>
          <w:rtl w:val="0"/>
        </w:rPr>
      </w:r>
    </w:p>
    <w:p w:rsidR="00000000" w:rsidDel="00000000" w:rsidP="00000000" w:rsidRDefault="00000000" w:rsidRPr="00000000" w14:paraId="00000010">
      <w:p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rPr>
      </w:pPr>
      <w:r w:rsidDel="00000000" w:rsidR="00000000" w:rsidRPr="00000000">
        <w:rPr>
          <w:rtl w:val="0"/>
        </w:rPr>
      </w:r>
    </w:p>
    <w:p w:rsidR="00000000" w:rsidDel="00000000" w:rsidP="00000000" w:rsidRDefault="00000000" w:rsidRPr="00000000" w14:paraId="00000011">
      <w:pPr>
        <w:numPr>
          <w:ilvl w:val="0"/>
          <w:numId w:val="1"/>
        </w:numPr>
        <w:tabs>
          <w:tab w:val="left" w:leader="none" w:pos="-1428"/>
          <w:tab w:val="left" w:leader="none" w:pos="-720"/>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0"/>
        <w:jc w:val="both"/>
        <w:rPr>
          <w:sz w:val="24"/>
          <w:szCs w:val="24"/>
          <w:vertAlign w:val="baseline"/>
        </w:rPr>
      </w:pPr>
      <w:r w:rsidDel="00000000" w:rsidR="00000000" w:rsidRPr="00000000">
        <w:rPr>
          <w:sz w:val="24"/>
          <w:szCs w:val="24"/>
          <w:vertAlign w:val="baseline"/>
          <w:rtl w:val="0"/>
        </w:rPr>
        <w:t xml:space="preserve">What did the crowd demand (18-19)? Why did Pilate finally surrender Jesus to their will (20-24)? What result did this have on Barabbas and on Jesus (25)? How does this portray Jesus who was condemned in our places?</w:t>
      </w:r>
      <w:r w:rsidDel="00000000" w:rsidR="00000000" w:rsidRPr="00000000">
        <w:rPr>
          <w:rtl w:val="0"/>
        </w:rPr>
      </w:r>
    </w:p>
    <w:sectPr>
      <w:pgSz w:h="15840" w:w="12240" w:orient="portrait"/>
      <w:pgMar w:bottom="1728" w:top="1728" w:left="1728" w:right="1728"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