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before="0" w:lineRule="auto"/>
        <w:ind w:left="0" w:firstLine="0"/>
        <w:jc w:val="center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THE NEW COVENANT</w:t>
      </w:r>
    </w:p>
    <w:p w:rsidR="00000000" w:rsidDel="00000000" w:rsidP="00000000" w:rsidRDefault="00000000" w:rsidRPr="00000000" w14:paraId="00000002">
      <w:pPr>
        <w:spacing w:after="0" w:before="0" w:lineRule="auto"/>
        <w:ind w:left="0" w:firstLine="0"/>
        <w:jc w:val="both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before="0" w:lineRule="auto"/>
        <w:ind w:left="0" w:firstLine="0"/>
        <w:jc w:val="both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Luke 22:1-38</w:t>
      </w:r>
    </w:p>
    <w:p w:rsidR="00000000" w:rsidDel="00000000" w:rsidP="00000000" w:rsidRDefault="00000000" w:rsidRPr="00000000" w14:paraId="00000004">
      <w:pPr>
        <w:spacing w:after="0" w:before="0" w:lineRule="auto"/>
        <w:ind w:left="0" w:firstLine="0"/>
        <w:jc w:val="both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Key verse 22:20</w:t>
      </w:r>
    </w:p>
    <w:p w:rsidR="00000000" w:rsidDel="00000000" w:rsidP="00000000" w:rsidRDefault="00000000" w:rsidRPr="00000000" w14:paraId="00000005">
      <w:pPr>
        <w:spacing w:after="0" w:before="0" w:lineRule="auto"/>
        <w:ind w:left="0" w:firstLine="0"/>
        <w:jc w:val="both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before="0" w:lineRule="auto"/>
        <w:ind w:left="0" w:right="720" w:firstLine="0"/>
        <w:jc w:val="both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“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vertAlign w:val="baseline"/>
          <w:rtl w:val="0"/>
        </w:rPr>
        <w:t xml:space="preserve">In the same way, after the supper he took the cup, saying, ‘This cup is the new covenant in my blood, which is poured out for you.’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”</w:t>
      </w:r>
    </w:p>
    <w:p w:rsidR="00000000" w:rsidDel="00000000" w:rsidP="00000000" w:rsidRDefault="00000000" w:rsidRPr="00000000" w14:paraId="00000007">
      <w:pPr>
        <w:spacing w:after="0" w:before="0" w:lineRule="auto"/>
        <w:ind w:left="0" w:right="7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0" w:before="0" w:lineRule="auto"/>
        <w:ind w:left="0" w:firstLine="0"/>
        <w:jc w:val="both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What did the Passover celebration commemorate (1; Ex 13:3, 7-10)? What were the religious leaders doing (2)? What did Judas do and why (3-6)?</w:t>
      </w:r>
    </w:p>
    <w:p w:rsidR="00000000" w:rsidDel="00000000" w:rsidP="00000000" w:rsidRDefault="00000000" w:rsidRPr="00000000" w14:paraId="00000009">
      <w:pPr>
        <w:spacing w:after="0" w:before="0" w:lineRule="auto"/>
        <w:ind w:lef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before="0" w:lineRule="auto"/>
        <w:ind w:lef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0" w:before="0" w:lineRule="auto"/>
        <w:ind w:left="0" w:firstLine="0"/>
        <w:jc w:val="both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What instructions did Jesus give to prepare the Passover (7-13)? Why did Jesus prepare in this way (14-16)? </w:t>
      </w:r>
    </w:p>
    <w:p w:rsidR="00000000" w:rsidDel="00000000" w:rsidP="00000000" w:rsidRDefault="00000000" w:rsidRPr="00000000" w14:paraId="0000000C">
      <w:pPr>
        <w:spacing w:after="0" w:before="0" w:lineRule="auto"/>
        <w:ind w:lef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before="0" w:lineRule="auto"/>
        <w:ind w:lef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after="0" w:before="0" w:lineRule="auto"/>
        <w:ind w:left="0" w:firstLine="0"/>
        <w:jc w:val="both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How did Jesus explain the meaning of the first cup (17-18)? What hope would this give them? Read verses 19-20. What does the broken bread and the cup mean (Jn 6:53-56)? What is the meaning of “the new covenant in my blood” (Jer 31:31-34; Heb 9:14-15)?</w:t>
      </w:r>
    </w:p>
    <w:p w:rsidR="00000000" w:rsidDel="00000000" w:rsidP="00000000" w:rsidRDefault="00000000" w:rsidRPr="00000000" w14:paraId="0000000F">
      <w:pPr>
        <w:spacing w:after="0" w:before="0" w:lineRule="auto"/>
        <w:ind w:lef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before="0" w:lineRule="auto"/>
        <w:ind w:lef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after="0" w:before="0" w:lineRule="auto"/>
        <w:ind w:left="0" w:firstLine="0"/>
        <w:jc w:val="both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What sad and shocking prophecy did Jesus make (21-2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)? What did the disciples dispute about and why (24)? How should the disciples’ mindest be different from Gentile rulers (25-27a)? How did Jesus set the example (27b)?</w:t>
      </w:r>
    </w:p>
    <w:p w:rsidR="00000000" w:rsidDel="00000000" w:rsidP="00000000" w:rsidRDefault="00000000" w:rsidRPr="00000000" w14:paraId="00000012">
      <w:pPr>
        <w:spacing w:after="0" w:before="0" w:lineRule="auto"/>
        <w:ind w:lef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before="0" w:lineRule="auto"/>
        <w:ind w:lef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after="0" w:before="0" w:lineRule="auto"/>
        <w:ind w:left="0" w:firstLine="0"/>
        <w:jc w:val="both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What privilege and hope did Jesus give to his disciples (28-30)? How were the disciples vulnerable and how did Jesus pray for and help Simon (31-34)? How did Jesus help them prepare for what was coming based on the Scriptures (35-38; Isa 53:12)?</w:t>
      </w:r>
    </w:p>
    <w:p w:rsidR="00000000" w:rsidDel="00000000" w:rsidP="00000000" w:rsidRDefault="00000000" w:rsidRPr="00000000" w14:paraId="00000015">
      <w:pPr>
        <w:ind w:left="0" w:firstLine="0"/>
        <w:jc w:val="both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-U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="276" w:lineRule="auto"/>
    </w:pPr>
    <w:rPr>
      <w:color w:val="000000"/>
      <w:sz w:val="40"/>
      <w:szCs w:val="40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="276" w:lineRule="auto"/>
    </w:pPr>
    <w:rPr>
      <w:color w:val="000000"/>
      <w:sz w:val="32"/>
      <w:szCs w:val="32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="276" w:lineRule="auto"/>
    </w:pPr>
    <w:rPr>
      <w:color w:val="434343"/>
      <w:sz w:val="28"/>
      <w:szCs w:val="28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="276" w:lineRule="auto"/>
    </w:pPr>
    <w:rPr>
      <w:color w:val="666666"/>
      <w:sz w:val="24"/>
      <w:szCs w:val="24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="276" w:lineRule="auto"/>
    </w:pPr>
    <w:rPr>
      <w:color w:val="666666"/>
      <w:sz w:val="22"/>
      <w:szCs w:val="22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="276" w:lineRule="auto"/>
    </w:pPr>
    <w:rPr>
      <w:i w:val="1"/>
      <w:color w:val="666666"/>
      <w:sz w:val="22"/>
      <w:szCs w:val="22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="276" w:lineRule="auto"/>
    </w:pPr>
    <w:rPr>
      <w:color w:val="000000"/>
      <w:sz w:val="52"/>
      <w:szCs w:val="52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="276" w:lineRule="auto"/>
    </w:pPr>
    <w:rPr>
      <w:rFonts w:ascii="Arial" w:cs="Arial" w:eastAsia="Arial" w:hAnsi="Arial"/>
      <w:color w:val="666666"/>
      <w:sz w:val="30"/>
      <w:szCs w:val="30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