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left="435" w:hanging="435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“LOOK, I AM COMING SOON!”</w:t>
      </w:r>
    </w:p>
    <w:p w:rsidR="00000000" w:rsidDel="00000000" w:rsidP="00000000" w:rsidRDefault="00000000" w:rsidRPr="00000000" w14:paraId="00000002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Revelation 22:6-21</w:t>
      </w:r>
    </w:p>
    <w:p w:rsidR="00000000" w:rsidDel="00000000" w:rsidP="00000000" w:rsidRDefault="00000000" w:rsidRPr="00000000" w14:paraId="00000004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 Verse: 22:12</w:t>
      </w:r>
    </w:p>
    <w:p w:rsidR="00000000" w:rsidDel="00000000" w:rsidP="00000000" w:rsidRDefault="00000000" w:rsidRPr="00000000" w14:paraId="00000005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Look, I am coming soon! My reward is with me, and I will give to each person according to what they have done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Observe carefully “who” speaks and “to whom” they speak throughout this passage (6-10;12;16-18;20). Note the repetition of some phrases or keywords. What do “these words” or “the words of prophecy” refer to (6,7,10,18; ref. 1:1-3)?</w:t>
      </w:r>
    </w:p>
    <w:p w:rsidR="00000000" w:rsidDel="00000000" w:rsidP="00000000" w:rsidRDefault="00000000" w:rsidRPr="00000000" w14:paraId="0000000A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What important message is given and when will this happen (6-7)? What happens to those who keep the message? How did the angel correct John (8-9)? Regarding the prophecy of the scroll, what direction did the angel give (10-11)?</w:t>
      </w:r>
    </w:p>
    <w:p w:rsidR="00000000" w:rsidDel="00000000" w:rsidP="00000000" w:rsidRDefault="00000000" w:rsidRPr="00000000" w14:paraId="0000000D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What is Jesus’ repeated message and what will he do (12)? What titles does Jesus bear, and how are they related to his coming (13; cf. 1:8)? Who will be blessed and how (14; 7:14)? How are those on the outside listed (15)?</w:t>
      </w:r>
    </w:p>
    <w:p w:rsidR="00000000" w:rsidDel="00000000" w:rsidP="00000000" w:rsidRDefault="00000000" w:rsidRPr="00000000" w14:paraId="00000010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For whom was Jesus’ testimony given? How is Jesus’ self-declaration related to his testimony (16)? What gracious invitation and blessing are extended (17)? What can we learn about the function of the church?</w:t>
      </w:r>
    </w:p>
    <w:p w:rsidR="00000000" w:rsidDel="00000000" w:rsidP="00000000" w:rsidRDefault="00000000" w:rsidRPr="00000000" w14:paraId="00000013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  <w:tab/>
        <w:t xml:space="preserve">Why should no one add to or subtract from Jesus’ words (18-19)? What attitude should we have towards Jesus’ words? How did Jesus confirm his testimony (20a)? How should we respond (20b)? What are John’s final greetings (21)?</w:t>
      </w:r>
    </w:p>
    <w:p w:rsidR="00000000" w:rsidDel="00000000" w:rsidP="00000000" w:rsidRDefault="00000000" w:rsidRPr="00000000" w14:paraId="00000016">
      <w:pPr>
        <w:spacing w:line="240" w:lineRule="auto"/>
        <w:ind w:left="431.99999999999994" w:hanging="431.99999999999994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27.9999999999998" w:top="1727.9999999999998" w:left="1727.9999999999998" w:right="1727.999999999999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